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F2EA2">
      <w:pPr>
        <w:pStyle w:val="2"/>
        <w:adjustRightInd w:val="0"/>
        <w:snapToGrid w:val="0"/>
        <w:spacing w:line="360" w:lineRule="auto"/>
        <w:ind w:firstLine="0" w:firstLineChars="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7220FBFE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Theme="minorEastAsia"/>
          <w:b/>
          <w:sz w:val="44"/>
          <w:szCs w:val="32"/>
        </w:rPr>
      </w:pPr>
      <w:r>
        <w:rPr>
          <w:rFonts w:hint="eastAsia" w:ascii="Times New Roman" w:hAnsi="Times New Roman" w:eastAsiaTheme="minorEastAsia"/>
          <w:b/>
          <w:sz w:val="44"/>
          <w:szCs w:val="32"/>
        </w:rPr>
        <w:t>2025年苏州市工程技术研究中心（第一批）新建拟认定名单</w:t>
      </w:r>
    </w:p>
    <w:p w14:paraId="2FDD4325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Theme="minorEastAsia"/>
          <w:b/>
          <w:sz w:val="44"/>
          <w:szCs w:val="32"/>
        </w:rPr>
      </w:pP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6285"/>
        <w:gridCol w:w="5088"/>
        <w:gridCol w:w="1758"/>
      </w:tblGrid>
      <w:tr w14:paraId="2815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039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E7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88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D6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</w:tr>
      <w:tr w14:paraId="61015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26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673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苏州市燃料电池系统工程技术研究中心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32F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未势能源科技有限公司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E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bookmarkEnd w:id="0"/>
      <w:tr w14:paraId="6DA4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1E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0A03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苏州市太阳能光伏组件与支架系统工程技术研究中心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753D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常熟市瑞德太阳能器材有限公司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3BF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E46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3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850C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苏州市智能汽车内饰与轻量化功能部件工程技术研究中心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4D1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苏州汇峰汽配科技有限公司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BA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6ED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F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612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苏州市超长续航强力静音型无线吸尘设备工程技术研究中心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A6D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苏州诚洁智能科技有限公司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D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7930A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EA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F33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苏州市超精密锂电池盖板工程技术研究中心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E19F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常熟高嘉能源科技有限公司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55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4509C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D3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907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苏州市ToPcon双玻双面单晶半片组件工程技术研究中心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CAA6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环宇光伏科技（常熟）有限公司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6D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395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F6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B20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苏州市高密度纺织工艺工程技术研究中心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A4B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常熟市沛信纺织制品有限公司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2B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BBF5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AD5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65A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苏州市新能源汽车管路系统生产线工程技术研究中心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216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苏州格洛佛精密科技有限公司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7C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03B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D82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A0F3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苏州市智能建筑机械工程技术研究中心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5E2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苏州庞源建筑机械科技有限公司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AE3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039E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D7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5C1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苏州市防水防静电高性能编织面料工程技术研究中心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332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常熟市东鑫经纬编织造有限公司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82A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FD5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CF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330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苏州市新型防紫外线面料工程技术研究中心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A19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常熟市雅兰制衣有限公司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02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0621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D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72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苏州市智能化多屏幕显示装置工程技术研究中心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83BC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常熟七山电子有限公司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F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66ACA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F16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B0F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苏州市高稳定性高质量印刷设备工程技术研究中心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6FA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常熟市福利印刷有限公司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A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31CDD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B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6FC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苏州市高性能色织高支面料工程技术研究中心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A76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常熟市益隆针织整理有限公司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719E2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9E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BC5D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苏州市金属3D打印增材制造设备工程技术研究中心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6D7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苏州容智三维科技有限公司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B55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091AA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3D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A609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苏州市工业级半导体激光器工程技术研究中心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2E1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常熟信雅达光电有限公司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B0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C58D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B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B108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苏州市医用无菌引流器械工程技术研究中心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5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常熟市怡康医疗器械有限公司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4B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761BD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6D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365D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苏州市生物降解纤维面料工程技术研究中心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C75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常熟市新蕾针织有限公司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6A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49EC3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0E6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66F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苏州市单向导湿面料工程技术研究中心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B8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常熟市飞燕针织服饰有限公司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7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76D7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BB4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69CC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苏州市高性能柔性横编针织布料设备工程技术研究中心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0F0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常熟市国盛针织机械厂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0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C06D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B0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C1B7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苏州市高耐磨电梯导轨精密配件工程技术研究中心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7638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常熟市凯利信金属制品有限公司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AD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714F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D7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394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苏州市高性能功能型针刺无纺布工程技术研究中心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2FA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江苏振泰新材料科技有限公司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03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41FA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1A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46E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苏州市车用环保无纺布工程技术研究中心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D72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常熟市中意无纺制造有限公司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3A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39A1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6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9070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苏州市高强度电梯精密支撑结构件工程技术研究中心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70C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常熟市久佳金属制品有限公司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61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78B97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4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E85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苏州市预氧丝毡工程技术研究中心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AF1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常熟市卓诚新材料科技有限公司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70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C5E7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2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79C9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苏州市外科用泌尿装置器械工程技术研究中心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8701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常熟康之诺医疗器械有限公司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8F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BCB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16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EA4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苏州市丝绸环保染料及染色工艺工程技术研究中心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4F7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常熟鸽球丝绸印染有限公司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06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41F6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A25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CAC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苏州市医用抗冲击引流器械工程技术研究中心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E4D5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常熟市康健医疗器械有限公司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7C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06C1B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2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B8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苏州市可降解经纬编织材料工程技术研究中心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0A9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常熟市永佳经纬编有限公司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8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E763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E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BB0F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苏州市精密子母式引流器械工程技术研究中心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64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常熟市新辉医疗器械有限公司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F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6C6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D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B5F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苏州市防潮防静电功能包装材料工程技术研究中心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073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常熟市富丽塑胶有限公司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1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5AFF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2A2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4DA4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苏州市医用泌尿类专用器械工程技术研究中心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09F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苏州康特威医疗器械有限公司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17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36E3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E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482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苏州市微型多功能电子元器件工程技术研究中心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0D9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常熟三荣电器有限公司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2A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2060D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AC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0B7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苏州市高性能金属基复合材料工程技术研究中心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EF8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常熟翔轮精工有限公司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B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4924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9E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BF5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苏州市高强度可降解建筑板材工程技术研究中心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8BE1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常熟市永基建材制品有限公司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E6F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1DB8B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B4D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0262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苏州市多功能集成商业设备工程技术研究中心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A17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苏州又邦商业设备有限公司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8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5F543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8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7D3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苏州市高纯度金属提纯工艺工程技术研究中心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E0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常熟市常宏贵金属有限公司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7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常熟市</w:t>
            </w:r>
          </w:p>
        </w:tc>
      </w:tr>
      <w:tr w14:paraId="60032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7F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77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苏州市智能泳池清洁机器人工程技术研究中心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144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星迈创新科技（苏州）有限公司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AB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31D00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DE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635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苏州市导热材料及系列产品工程技术研究中心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2979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锐腾新材料制造（苏州）有限公司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DF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吴中区</w:t>
            </w:r>
          </w:p>
        </w:tc>
      </w:tr>
      <w:tr w14:paraId="314E3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329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苏州市智慧空压站能源管理平台工程技术研究中心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F67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博纳信远能源科技有限公司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64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3232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2D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2C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苏州市高精密度信号链芯片工程技术研究中心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DC7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苏州领慧立芯科技有限公司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31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 w14:paraId="74D5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5D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E50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苏州市可再生能源电解水制氢工程技术研究中心</w:t>
            </w:r>
          </w:p>
        </w:tc>
        <w:tc>
          <w:tcPr>
            <w:tcW w:w="1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FBF4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青骐骥中能（江苏苏州）氢能源科技有限公司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D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苏州工业园区</w:t>
            </w:r>
          </w:p>
        </w:tc>
      </w:tr>
    </w:tbl>
    <w:p w14:paraId="33D6EF2B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7A"/>
    <w:rsid w:val="00023B23"/>
    <w:rsid w:val="00054650"/>
    <w:rsid w:val="00070FC5"/>
    <w:rsid w:val="000E16ED"/>
    <w:rsid w:val="00153929"/>
    <w:rsid w:val="0021645D"/>
    <w:rsid w:val="00223403"/>
    <w:rsid w:val="002669E4"/>
    <w:rsid w:val="002967C0"/>
    <w:rsid w:val="002C139A"/>
    <w:rsid w:val="003336BF"/>
    <w:rsid w:val="0035459E"/>
    <w:rsid w:val="00355E61"/>
    <w:rsid w:val="00437EFC"/>
    <w:rsid w:val="00451378"/>
    <w:rsid w:val="00464CC6"/>
    <w:rsid w:val="00477018"/>
    <w:rsid w:val="004C1C71"/>
    <w:rsid w:val="004C51D0"/>
    <w:rsid w:val="004C643E"/>
    <w:rsid w:val="00505C18"/>
    <w:rsid w:val="00537661"/>
    <w:rsid w:val="005C0427"/>
    <w:rsid w:val="00664553"/>
    <w:rsid w:val="006A243B"/>
    <w:rsid w:val="00730709"/>
    <w:rsid w:val="007438FB"/>
    <w:rsid w:val="00783018"/>
    <w:rsid w:val="007C7F46"/>
    <w:rsid w:val="007E012A"/>
    <w:rsid w:val="007F3CD9"/>
    <w:rsid w:val="008B5419"/>
    <w:rsid w:val="008E7A07"/>
    <w:rsid w:val="008F2E49"/>
    <w:rsid w:val="008F3CF9"/>
    <w:rsid w:val="00923318"/>
    <w:rsid w:val="00962AD9"/>
    <w:rsid w:val="009633FE"/>
    <w:rsid w:val="00964A58"/>
    <w:rsid w:val="009F6F8B"/>
    <w:rsid w:val="00A757AD"/>
    <w:rsid w:val="00A94C61"/>
    <w:rsid w:val="00AB44DE"/>
    <w:rsid w:val="00AE1461"/>
    <w:rsid w:val="00AE5BC1"/>
    <w:rsid w:val="00B758DC"/>
    <w:rsid w:val="00C1217A"/>
    <w:rsid w:val="00C60DF4"/>
    <w:rsid w:val="00C914FD"/>
    <w:rsid w:val="00C94EE3"/>
    <w:rsid w:val="00D12E01"/>
    <w:rsid w:val="00D137D5"/>
    <w:rsid w:val="00D3632B"/>
    <w:rsid w:val="00DA0AB9"/>
    <w:rsid w:val="00DA0D5E"/>
    <w:rsid w:val="00E028E2"/>
    <w:rsid w:val="00E06000"/>
    <w:rsid w:val="00E117C6"/>
    <w:rsid w:val="00E41728"/>
    <w:rsid w:val="00E96E22"/>
    <w:rsid w:val="00EB2392"/>
    <w:rsid w:val="00EE740F"/>
    <w:rsid w:val="00F97DD9"/>
    <w:rsid w:val="00FF7C56"/>
    <w:rsid w:val="496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720" w:firstLineChars="240"/>
    </w:pPr>
    <w:rPr>
      <w:rFonts w:ascii="仿宋_GB2312" w:hAnsi="宋体" w:eastAsia="仿宋_GB2312" w:cs="Times New Roman"/>
      <w:sz w:val="30"/>
      <w:szCs w:val="2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正文文本缩进 Char"/>
    <w:basedOn w:val="8"/>
    <w:link w:val="2"/>
    <w:uiPriority w:val="0"/>
    <w:rPr>
      <w:rFonts w:ascii="仿宋_GB2312" w:hAnsi="宋体" w:eastAsia="仿宋_GB2312" w:cs="Times New Roman"/>
      <w:sz w:val="30"/>
      <w:szCs w:val="28"/>
    </w:r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5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宋体"/>
      <w:kern w:val="0"/>
      <w:sz w:val="18"/>
      <w:szCs w:val="18"/>
    </w:rPr>
  </w:style>
  <w:style w:type="paragraph" w:customStyle="1" w:styleId="1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6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1961</Words>
  <Characters>2042</Characters>
  <Lines>16</Lines>
  <Paragraphs>4</Paragraphs>
  <TotalTime>84</TotalTime>
  <ScaleCrop>false</ScaleCrop>
  <LinksUpToDate>false</LinksUpToDate>
  <CharactersWithSpaces>2044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2022-06-06T01:25:00Z</dcterms:created>
  <dc:creator>Lenovo</dc:creator>
  <cp:lastModifiedBy>劳二猪</cp:lastModifiedBy>
  <dcterms:modified xsi:type="dcterms:W3CDTF">2025-03-31T07:45:39Z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eyJoZGlkIjoiYTIwMTJlODM4ZDA3ZTA2MmMwNDA1NGQ5ZTMxNmNjMzgiLCJ1c2VySWQiOiIyNzg0MDkzMTQifQ==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58138F3A9CC6435C8F93D047214CB22A_13</vt:lpwstr>
  </property>
</Properties>
</file>