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62333">
      <w:pPr>
        <w:rPr>
          <w:rFonts w:hint="eastAsia" w:ascii="Times New Roman" w:hAnsi="Times New Roman" w:eastAsia="黑体" w:cs="黑体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color w:val="000000"/>
          <w:sz w:val="32"/>
          <w:szCs w:val="32"/>
          <w:highlight w:val="none"/>
        </w:rPr>
        <w:t>附件：</w:t>
      </w:r>
    </w:p>
    <w:p w14:paraId="6AAE7C25">
      <w:pPr>
        <w:rPr>
          <w:rFonts w:hint="eastAsia" w:ascii="Times New Roman" w:hAnsi="Times New Roman" w:eastAsia="黑体" w:cs="黑体"/>
          <w:bCs/>
          <w:color w:val="000000"/>
          <w:sz w:val="32"/>
          <w:szCs w:val="32"/>
          <w:highlight w:val="none"/>
        </w:rPr>
      </w:pPr>
    </w:p>
    <w:p w14:paraId="33F0114D">
      <w:pPr>
        <w:spacing w:line="580" w:lineRule="exact"/>
        <w:jc w:val="center"/>
        <w:rPr>
          <w:rFonts w:hint="eastAsia" w:ascii="Times New Roman" w:hAnsi="Times New Roman" w:eastAsia="方正小标宋简体"/>
          <w:b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年度相城区工程技术研究中心（第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批）拟备案项目</w:t>
      </w:r>
    </w:p>
    <w:tbl>
      <w:tblPr>
        <w:tblStyle w:val="5"/>
        <w:tblpPr w:leftFromText="180" w:rightFromText="180" w:vertAnchor="text" w:horzAnchor="page" w:tblpX="1812" w:tblpY="221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046"/>
        <w:gridCol w:w="3295"/>
        <w:gridCol w:w="2337"/>
        <w:gridCol w:w="901"/>
      </w:tblGrid>
      <w:tr w14:paraId="1D0FB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128B4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8EEB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所在</w:t>
            </w:r>
          </w:p>
          <w:p w14:paraId="50D8CD8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板块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B043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96F0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承担单位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A603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</w:tr>
      <w:tr w14:paraId="6007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CCC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D24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相城经开区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185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相城区阳帆喷涂涂层性能优化工程技术研究中心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5D4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苏州市阳帆喷涂有限公司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731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B类</w:t>
            </w:r>
          </w:p>
        </w:tc>
      </w:tr>
      <w:tr w14:paraId="29494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ED8B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E51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相城经开区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69F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相城区洋宇塑胶塑料模具开发工程技术研究中心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0A3B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苏州洋宇塑胶制品有限公司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EA7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B类</w:t>
            </w:r>
          </w:p>
        </w:tc>
      </w:tr>
      <w:tr w14:paraId="4E653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EDC4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29BB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苏相合作区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0412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相城区固新钣金精密制造技术研究中心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111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苏州固新钣金有限公司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348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B类</w:t>
            </w:r>
          </w:p>
        </w:tc>
      </w:tr>
      <w:tr w14:paraId="1B9FE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4C50A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2D3D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苏相合作区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7FF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相城区先进密封材料技术研究中心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4D4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苏州霓佳斯密封材料有限公司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205F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B类</w:t>
            </w:r>
          </w:p>
        </w:tc>
      </w:tr>
      <w:tr w14:paraId="4610D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1385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035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苏相合作区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34C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相城区昌满机械高端装备制造技术研究中心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466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苏州市昌满机械设备科技有限公司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9E8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B类</w:t>
            </w:r>
          </w:p>
        </w:tc>
      </w:tr>
      <w:tr w14:paraId="178B2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318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6BB7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黄桥街道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2C0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相城区瑞腾多功能可折叠收纳柜工程技术研究中心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F1E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苏州市瑞腾塑胶有限公司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4AB4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B类</w:t>
            </w:r>
          </w:p>
        </w:tc>
      </w:tr>
    </w:tbl>
    <w:p w14:paraId="48FBF1E5"/>
    <w:sectPr>
      <w:footerReference r:id="rId3" w:type="default"/>
      <w:pgSz w:w="11906" w:h="16838"/>
      <w:pgMar w:top="1440" w:right="1791" w:bottom="1440" w:left="17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81EBFD7-56C9-49D8-A3FC-B3601634C8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CB1F6FA-C5B8-4105-BCC3-6F7C996F66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22CA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4BED9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E4BED9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TQ0NDA3ODRkOTBkOTJjYjQwMzZkNjg4NWNlOTUifQ=="/>
    <w:docVar w:name="KSO_WPS_MARK_KEY" w:val="547f51cc-c697-454d-a3bb-e31866b3df4e"/>
  </w:docVars>
  <w:rsids>
    <w:rsidRoot w:val="46C85BAF"/>
    <w:rsid w:val="0003004F"/>
    <w:rsid w:val="0003198E"/>
    <w:rsid w:val="00043700"/>
    <w:rsid w:val="000934F0"/>
    <w:rsid w:val="000A0473"/>
    <w:rsid w:val="000C25BC"/>
    <w:rsid w:val="000E256A"/>
    <w:rsid w:val="00130C96"/>
    <w:rsid w:val="00162E2F"/>
    <w:rsid w:val="00197425"/>
    <w:rsid w:val="001C5A18"/>
    <w:rsid w:val="00263A48"/>
    <w:rsid w:val="00275364"/>
    <w:rsid w:val="002B6C17"/>
    <w:rsid w:val="002C6184"/>
    <w:rsid w:val="002D4778"/>
    <w:rsid w:val="002E014E"/>
    <w:rsid w:val="00320AE2"/>
    <w:rsid w:val="00370AA5"/>
    <w:rsid w:val="00391A53"/>
    <w:rsid w:val="00397377"/>
    <w:rsid w:val="00436B9A"/>
    <w:rsid w:val="004761E1"/>
    <w:rsid w:val="004932B3"/>
    <w:rsid w:val="004A3F25"/>
    <w:rsid w:val="004A54E7"/>
    <w:rsid w:val="004A55E6"/>
    <w:rsid w:val="004A6862"/>
    <w:rsid w:val="004D6AD8"/>
    <w:rsid w:val="00507A71"/>
    <w:rsid w:val="00521779"/>
    <w:rsid w:val="00544309"/>
    <w:rsid w:val="005665CE"/>
    <w:rsid w:val="00596877"/>
    <w:rsid w:val="00601495"/>
    <w:rsid w:val="00645695"/>
    <w:rsid w:val="00660BFF"/>
    <w:rsid w:val="00664099"/>
    <w:rsid w:val="006767AF"/>
    <w:rsid w:val="006A79BA"/>
    <w:rsid w:val="006C0E8E"/>
    <w:rsid w:val="006D117C"/>
    <w:rsid w:val="006D394C"/>
    <w:rsid w:val="00747BFF"/>
    <w:rsid w:val="00787490"/>
    <w:rsid w:val="007B0E15"/>
    <w:rsid w:val="00812FB9"/>
    <w:rsid w:val="00832C0E"/>
    <w:rsid w:val="00845FAD"/>
    <w:rsid w:val="00846222"/>
    <w:rsid w:val="008C1855"/>
    <w:rsid w:val="00916944"/>
    <w:rsid w:val="00916F78"/>
    <w:rsid w:val="009731AC"/>
    <w:rsid w:val="009816A2"/>
    <w:rsid w:val="00986BC2"/>
    <w:rsid w:val="0099286A"/>
    <w:rsid w:val="00A0159E"/>
    <w:rsid w:val="00A64EC4"/>
    <w:rsid w:val="00A76A88"/>
    <w:rsid w:val="00AA69E1"/>
    <w:rsid w:val="00AB388D"/>
    <w:rsid w:val="00B02757"/>
    <w:rsid w:val="00B93625"/>
    <w:rsid w:val="00BA7A67"/>
    <w:rsid w:val="00BC6F22"/>
    <w:rsid w:val="00C167CB"/>
    <w:rsid w:val="00C55FAF"/>
    <w:rsid w:val="00C977FB"/>
    <w:rsid w:val="00CA3E2A"/>
    <w:rsid w:val="00D2447C"/>
    <w:rsid w:val="00D2685C"/>
    <w:rsid w:val="00D32E32"/>
    <w:rsid w:val="00D400B0"/>
    <w:rsid w:val="00D57103"/>
    <w:rsid w:val="00D65BE8"/>
    <w:rsid w:val="00D9766C"/>
    <w:rsid w:val="00DD63D0"/>
    <w:rsid w:val="00E1419F"/>
    <w:rsid w:val="00E35AF2"/>
    <w:rsid w:val="00E55CF3"/>
    <w:rsid w:val="00E61C4F"/>
    <w:rsid w:val="00E9590D"/>
    <w:rsid w:val="00EC68EB"/>
    <w:rsid w:val="00EE0EE5"/>
    <w:rsid w:val="00EF79B0"/>
    <w:rsid w:val="00F2339C"/>
    <w:rsid w:val="00FC4E90"/>
    <w:rsid w:val="09A80EC0"/>
    <w:rsid w:val="0C740771"/>
    <w:rsid w:val="0E7717C7"/>
    <w:rsid w:val="0FE91A0F"/>
    <w:rsid w:val="104E5D16"/>
    <w:rsid w:val="11DD1FE8"/>
    <w:rsid w:val="13557018"/>
    <w:rsid w:val="13A566B1"/>
    <w:rsid w:val="14344302"/>
    <w:rsid w:val="16643D97"/>
    <w:rsid w:val="16CC092D"/>
    <w:rsid w:val="17CA4FD3"/>
    <w:rsid w:val="1A003F36"/>
    <w:rsid w:val="1A513329"/>
    <w:rsid w:val="1BB222A1"/>
    <w:rsid w:val="28EC5F9B"/>
    <w:rsid w:val="28FE196F"/>
    <w:rsid w:val="2FCE3012"/>
    <w:rsid w:val="30332B06"/>
    <w:rsid w:val="31F12CE7"/>
    <w:rsid w:val="32346330"/>
    <w:rsid w:val="32D700C1"/>
    <w:rsid w:val="33C55820"/>
    <w:rsid w:val="34802B63"/>
    <w:rsid w:val="35026383"/>
    <w:rsid w:val="365B1E44"/>
    <w:rsid w:val="37706460"/>
    <w:rsid w:val="378449AB"/>
    <w:rsid w:val="3AA160F3"/>
    <w:rsid w:val="3AED6587"/>
    <w:rsid w:val="3C7C0B96"/>
    <w:rsid w:val="3DE90A4B"/>
    <w:rsid w:val="3FB6519B"/>
    <w:rsid w:val="3FF90202"/>
    <w:rsid w:val="41CC1E79"/>
    <w:rsid w:val="43AD2778"/>
    <w:rsid w:val="43BB30E7"/>
    <w:rsid w:val="442569E3"/>
    <w:rsid w:val="446E006A"/>
    <w:rsid w:val="45F85CAB"/>
    <w:rsid w:val="46C85BAF"/>
    <w:rsid w:val="46DE7929"/>
    <w:rsid w:val="4A5540BC"/>
    <w:rsid w:val="4ACF0699"/>
    <w:rsid w:val="4B41566C"/>
    <w:rsid w:val="4E823823"/>
    <w:rsid w:val="4FEF32B0"/>
    <w:rsid w:val="54983BFE"/>
    <w:rsid w:val="56C22EE0"/>
    <w:rsid w:val="5BF1653A"/>
    <w:rsid w:val="5C905172"/>
    <w:rsid w:val="5F80653E"/>
    <w:rsid w:val="600C1063"/>
    <w:rsid w:val="60485D7E"/>
    <w:rsid w:val="64B071AF"/>
    <w:rsid w:val="656A7321"/>
    <w:rsid w:val="6C0528A2"/>
    <w:rsid w:val="6DB27CDB"/>
    <w:rsid w:val="72846BC5"/>
    <w:rsid w:val="764E4715"/>
    <w:rsid w:val="789B0C78"/>
    <w:rsid w:val="790E7105"/>
    <w:rsid w:val="7C9B1C0A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650</Words>
  <Characters>704</Characters>
  <Lines>12</Lines>
  <Paragraphs>3</Paragraphs>
  <TotalTime>6</TotalTime>
  <ScaleCrop>false</ScaleCrop>
  <LinksUpToDate>false</LinksUpToDate>
  <CharactersWithSpaces>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2017-06-05T01:51:00Z</dcterms:created>
  <dc:creator>Administrator</dc:creator>
  <cp:lastModifiedBy></cp:lastModifiedBy>
  <cp:lastPrinted>2024-04-12T05:04:00Z</cp:lastPrinted>
  <dcterms:modified xsi:type="dcterms:W3CDTF">2025-04-25T08:13:05Z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4BFA4BFEECBE48B9A52532175B517342_13</vt:lpwstr>
  </property>
  <property fmtid="{D5CDD505-2E9C-101B-9397-08002B2CF9AE}" pid="4" name="KSOTemplateDocerSaveRecord">
    <vt:lpwstr>eyJoZGlkIjoiMzhmYjU5NDcyZTc1YTJhZGMwNmU5YTAwOGQxNmQwYjIiLCJ1c2VySWQiOiI1MzczMDIzODQifQ==</vt:lpwstr>
  </property>
</Properties>
</file>