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bookmarkStart w:id="0" w:name="_GoBack"/>
      <w:bookmarkEnd w:id="0"/>
      <w:r>
        <w:rPr>
          <w:rFonts w:ascii="方正小标宋_GBK" w:hAnsi="方正小标宋_GBK" w:eastAsia="方正小标宋_GBK" w:cs="方正小标宋_GBK"/>
          <w:kern w:val="2"/>
          <w:sz w:val="44"/>
          <w:szCs w:val="44"/>
        </w:rPr>
        <w:t>苏州市专业市场知识产权保护提升项目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jc w:val="center"/>
        <w:rPr>
          <w:rFonts w:ascii="方正小标宋_GBK" w:hAnsi="方正小标宋_GBK" w:eastAsia="方正小标宋_GBK" w:cs="方正小标宋_GBK"/>
          <w:kern w:val="2"/>
          <w:sz w:val="44"/>
          <w:szCs w:val="44"/>
        </w:rPr>
      </w:pPr>
      <w:r>
        <w:rPr>
          <w:rFonts w:ascii="方正小标宋_GBK" w:hAnsi="方正小标宋_GBK" w:eastAsia="方正小标宋_GBK" w:cs="方正小标宋_GBK"/>
          <w:kern w:val="2"/>
          <w:sz w:val="44"/>
          <w:szCs w:val="44"/>
        </w:rPr>
        <w:t>申报书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jc w:val="both"/>
        <w:rPr>
          <w:rFonts w:ascii="微软雅黑" w:hAnsi="微软雅黑" w:eastAsia="微软雅黑" w:cs="微软雅黑"/>
          <w:kern w:val="2"/>
          <w:sz w:val="28"/>
          <w:szCs w:val="28"/>
        </w:rPr>
      </w:pPr>
      <w:r>
        <w:rPr>
          <w:rFonts w:hint="eastAsia" w:ascii="微软雅黑" w:hAnsi="微软雅黑" w:eastAsia="微软雅黑" w:cs="微软雅黑"/>
          <w:kern w:val="2"/>
          <w:sz w:val="28"/>
          <w:szCs w:val="28"/>
        </w:rPr>
        <w:t>　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jc w:val="both"/>
        <w:rPr>
          <w:rFonts w:ascii="宋体" w:hAnsi="宋体" w:eastAsia="方正仿宋_GBK"/>
          <w:snapToGrid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sz w:val="32"/>
          <w:szCs w:val="32"/>
        </w:rPr>
        <w:t>申报单位：（签 章）</w:t>
      </w:r>
    </w:p>
    <w:p>
      <w:pPr>
        <w:pStyle w:val="4"/>
        <w:widowControl/>
        <w:shd w:val="clear" w:color="auto" w:fill="FFFFFF"/>
        <w:spacing w:beforeAutospacing="0" w:afterAutospacing="0" w:line="580" w:lineRule="exact"/>
        <w:jc w:val="both"/>
        <w:rPr>
          <w:rFonts w:ascii="宋体" w:hAnsi="宋体" w:eastAsia="方正仿宋_GBK"/>
          <w:snapToGrid w:val="0"/>
          <w:sz w:val="32"/>
          <w:szCs w:val="32"/>
        </w:rPr>
      </w:pPr>
      <w:r>
        <w:rPr>
          <w:rFonts w:hint="eastAsia" w:ascii="宋体" w:hAnsi="宋体" w:eastAsia="方正仿宋_GBK"/>
          <w:snapToGrid w:val="0"/>
          <w:sz w:val="32"/>
          <w:szCs w:val="32"/>
        </w:rPr>
        <w:t>填表时间：  年  月  日</w:t>
      </w:r>
    </w:p>
    <w:tbl>
      <w:tblPr>
        <w:tblStyle w:val="5"/>
        <w:tblW w:w="887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2"/>
        <w:gridCol w:w="1984"/>
        <w:gridCol w:w="2410"/>
        <w:gridCol w:w="249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一、申报单位基本信息（数据截止日：2024年12月31日）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单位名称</w:t>
            </w:r>
          </w:p>
        </w:tc>
        <w:tc>
          <w:tcPr>
            <w:tcW w:w="68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单位地址</w:t>
            </w:r>
          </w:p>
        </w:tc>
        <w:tc>
          <w:tcPr>
            <w:tcW w:w="68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市场类别</w:t>
            </w:r>
          </w:p>
        </w:tc>
        <w:tc>
          <w:tcPr>
            <w:tcW w:w="68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所属县级市(区)</w:t>
            </w:r>
          </w:p>
        </w:tc>
        <w:tc>
          <w:tcPr>
            <w:tcW w:w="6891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经营范围（按营业执照）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单位负责人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负责人电话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单位联系人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联系人电话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电子邮箱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固定电话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注册资金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资产总额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市场面积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市场商户数量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近2年市场内是否有侵权案件被立案调查？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55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近2年侵权纠纷数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55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2023年营业额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2023年净利润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2024年营业额</w:t>
            </w:r>
          </w:p>
        </w:tc>
        <w:tc>
          <w:tcPr>
            <w:tcW w:w="19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2024年净利润</w:t>
            </w:r>
          </w:p>
        </w:tc>
        <w:tc>
          <w:tcPr>
            <w:tcW w:w="249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二、申报单位简介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（市场整体情况介绍，重点突出特色优势、行业地位、发展前景、所获荣誉等）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三、申报单位知识产权工作基础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8" w:hRule="atLeast"/>
        </w:trPr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（包括内部知识产权工作部门、相关管理制度的建设实施情况，从事知识产权相关工作人员数量，知识产权纠纷发生情况及纠纷调解机制建设情况，与知识产权相关管理部门沟通配合情况，知识产权工作经费投入情况，获得各级各类知识产权奖励情况；市场内商品相关知识产权情况，包括涉及专利、商标、版权等商品的数量及比例；市场内知识产权保护培训工作开展情况等）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ind w:firstLine="632" w:firstLineChars="200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四、项目实施计划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（一）工作目标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2" w:hRule="atLeast"/>
        </w:trPr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（在本市场知识产权保护工作已有基础上，清晰、明确地概括预期达到的目标）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（二）主要工作任务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1" w:hRule="atLeast"/>
        </w:trPr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（包括建立完善知识产权保护相关管理制度；成立知识产权保护提升工作领导小组；配置知识产权工作专兼职工作人员；安排知识产权保护工作经费；实现商户入场经营前、中、后环节的知识产权保护提升管理；设置举报投诉信箱电话、公布“红黑榜”等；建设市场知识产权保护联盟；开展市场知识产权保护培训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（三）具体措施和进度安排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</w:trPr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（包括适应培育工作需要的实施机制、资源配备以及具体进度安排等内容）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五、证明材料清单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1、企业法人资格证书；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2、两年内获得各类评比、表彰、奖励情况证明材料；</w:t>
            </w:r>
          </w:p>
          <w:p>
            <w:pPr>
              <w:pStyle w:val="4"/>
              <w:widowControl/>
              <w:shd w:val="clear" w:color="auto" w:fill="FFFFFF"/>
              <w:spacing w:beforeAutospacing="0" w:afterAutospacing="0" w:line="580" w:lineRule="exact"/>
              <w:jc w:val="both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3、其他相关证明材料。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line="580" w:lineRule="exact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六、县级市（区）    市场监督管理局（知识产权局）意见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7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</w:tcPr>
          <w:p>
            <w:pPr>
              <w:pStyle w:val="4"/>
              <w:widowControl/>
              <w:shd w:val="clear" w:color="auto" w:fill="FFFFFF"/>
              <w:spacing w:line="580" w:lineRule="exact"/>
              <w:ind w:firstLine="632" w:firstLineChars="200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  <w:p>
            <w:pPr>
              <w:pStyle w:val="4"/>
              <w:widowControl/>
              <w:shd w:val="clear" w:color="auto" w:fill="FFFFFF"/>
              <w:spacing w:line="580" w:lineRule="exact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  <w:p>
            <w:pPr>
              <w:pStyle w:val="4"/>
              <w:widowControl/>
              <w:shd w:val="clear" w:color="auto" w:fill="FFFFFF"/>
              <w:spacing w:line="580" w:lineRule="exact"/>
              <w:ind w:firstLine="4740" w:firstLineChars="1500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 xml:space="preserve">负责人签字：                                                                                       </w:t>
            </w:r>
          </w:p>
          <w:p>
            <w:pPr>
              <w:pStyle w:val="4"/>
              <w:widowControl/>
              <w:shd w:val="clear" w:color="auto" w:fill="FFFFFF"/>
              <w:spacing w:line="580" w:lineRule="exact"/>
              <w:ind w:firstLine="4740" w:firstLineChars="1500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（盖章）</w:t>
            </w:r>
          </w:p>
          <w:p>
            <w:pPr>
              <w:pStyle w:val="4"/>
              <w:widowControl/>
              <w:shd w:val="clear" w:color="auto" w:fill="FFFFFF"/>
              <w:spacing w:line="580" w:lineRule="exact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</w:p>
          <w:p>
            <w:pPr>
              <w:pStyle w:val="4"/>
              <w:widowControl/>
              <w:shd w:val="clear" w:color="auto" w:fill="FFFFFF"/>
              <w:spacing w:line="580" w:lineRule="exact"/>
              <w:ind w:firstLine="4740" w:firstLineChars="1500"/>
              <w:rPr>
                <w:rFonts w:ascii="仿宋_GB2312" w:hAnsi="仿宋_GB2312" w:eastAsia="仿宋_GB2312" w:cs="仿宋_GB2312"/>
                <w:snapToGrid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32"/>
                <w:szCs w:val="32"/>
              </w:rPr>
              <w:t>年  月  日</w:t>
            </w:r>
          </w:p>
        </w:tc>
      </w:tr>
    </w:tbl>
    <w:p>
      <w:pPr>
        <w:tabs>
          <w:tab w:val="left" w:pos="3164"/>
        </w:tabs>
        <w:rPr>
          <w:rFonts w:ascii="仿宋_GB2312"/>
        </w:rPr>
      </w:pPr>
    </w:p>
    <w:p/>
    <w:sectPr>
      <w:headerReference r:id="rId3" w:type="first"/>
      <w:footerReference r:id="rId6" w:type="first"/>
      <w:footerReference r:id="rId4" w:type="default"/>
      <w:footerReference r:id="rId5" w:type="even"/>
      <w:pgSz w:w="11906" w:h="16838"/>
      <w:pgMar w:top="2098" w:right="1474" w:bottom="1984" w:left="1587" w:header="851" w:footer="1531" w:gutter="0"/>
      <w:cols w:space="0" w:num="1"/>
      <w:titlePg/>
      <w:docGrid w:type="linesAndChars" w:linePitch="580" w:charSpace="-10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420" w:firstLineChars="265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AEPB6W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280" w:firstLineChars="100"/>
                          </w:pP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  <w:t>14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7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L5SiJ2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firstLine="280" w:firstLineChars="100"/>
                    </w:pP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  <w:t>14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7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left="320" w:leftChars="100" w:right="320" w:rightChars="10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8lFHJq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320" w:leftChars="100" w:right="320" w:rightChars="10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B21"/>
    <w:rsid w:val="00971B21"/>
    <w:rsid w:val="00A601A5"/>
    <w:rsid w:val="00B95541"/>
    <w:rsid w:val="00BD460F"/>
    <w:rsid w:val="00C17167"/>
    <w:rsid w:val="00D53345"/>
    <w:rsid w:val="00FB2C1D"/>
    <w:rsid w:val="22CF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  <w:szCs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144</Words>
  <Characters>824</Characters>
  <Lines>6</Lines>
  <Paragraphs>1</Paragraphs>
  <TotalTime>0</TotalTime>
  <ScaleCrop>false</ScaleCrop>
  <LinksUpToDate>false</LinksUpToDate>
  <CharactersWithSpaces>967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2025-04-22T07:53:00Z</dcterms:created>
  <dc:creator>企业发展服务中心-沈璟文</dc:creator>
  <cp:lastModifiedBy>Administrator</cp:lastModifiedBy>
  <dcterms:modified xsi:type="dcterms:W3CDTF">2025-04-22T08:30:37Z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