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right="48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Cs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  <w:lang w:val="en-US" w:eastAsia="zh-CN"/>
        </w:rPr>
        <w:t>年度相城区科技研发专项资金奖励标准及附件要求</w:t>
      </w:r>
    </w:p>
    <w:p>
      <w:pPr>
        <w:adjustRightInd w:val="0"/>
        <w:spacing w:line="560" w:lineRule="exact"/>
        <w:ind w:right="48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139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222"/>
        <w:gridCol w:w="4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奖励种类</w:t>
            </w:r>
          </w:p>
        </w:tc>
        <w:tc>
          <w:tcPr>
            <w:tcW w:w="8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政策细则内容</w:t>
            </w:r>
          </w:p>
        </w:tc>
        <w:tc>
          <w:tcPr>
            <w:tcW w:w="4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产学研合作类</w:t>
            </w:r>
          </w:p>
        </w:tc>
        <w:tc>
          <w:tcPr>
            <w:tcW w:w="8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鼓励开展产学研合作。鼓励企业加强与高校院所合作，根据产学研合作项目有效费用凭证的20%给予最高100万元补助。</w:t>
            </w:r>
          </w:p>
        </w:tc>
        <w:tc>
          <w:tcPr>
            <w:tcW w:w="4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需提供有效期内产学研合作协议、当年度有效费用凭证（发票和付款凭证）、营业执照和技术合同认定登记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</w:t>
            </w:r>
          </w:p>
        </w:tc>
      </w:tr>
    </w:tbl>
    <w:p>
      <w:pPr>
        <w:adjustRightInd w:val="0"/>
        <w:spacing w:line="560" w:lineRule="exact"/>
        <w:ind w:right="48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44B42D-56C0-4104-BFC7-6DCA3D2AB5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AF0188-B781-41DE-BAE9-A9733A2FE73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D96250-9820-4567-AC91-A075EDDE5F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c0NGQxMDNhZGYwODFmNDllOGFmMmQwODBiZmQifQ=="/>
  </w:docVars>
  <w:rsids>
    <w:rsidRoot w:val="05CA5B63"/>
    <w:rsid w:val="00E3672B"/>
    <w:rsid w:val="041C2048"/>
    <w:rsid w:val="05CA5B63"/>
    <w:rsid w:val="0A742C74"/>
    <w:rsid w:val="192A6DC1"/>
    <w:rsid w:val="19B275E3"/>
    <w:rsid w:val="1CFD009B"/>
    <w:rsid w:val="2E8C7518"/>
    <w:rsid w:val="3FA16FFD"/>
    <w:rsid w:val="49832C6D"/>
    <w:rsid w:val="4ABD4843"/>
    <w:rsid w:val="4CD96344"/>
    <w:rsid w:val="4D7E3921"/>
    <w:rsid w:val="50972DAF"/>
    <w:rsid w:val="5E53601D"/>
    <w:rsid w:val="674629F2"/>
    <w:rsid w:val="704C254A"/>
    <w:rsid w:val="77337429"/>
    <w:rsid w:val="77ADBA51"/>
    <w:rsid w:val="7AFD4753"/>
    <w:rsid w:val="7B28288D"/>
    <w:rsid w:val="7C417926"/>
    <w:rsid w:val="7F9C21D2"/>
    <w:rsid w:val="BE4FB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52" w:hanging="852" w:hangingChars="284"/>
    </w:pPr>
    <w:rPr>
      <w:rFonts w:ascii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1621</Words>
  <Characters>1733</Characters>
  <Lines>0</Lines>
  <Paragraphs>0</Paragraphs>
  <TotalTime>880</TotalTime>
  <ScaleCrop>false</ScaleCrop>
  <LinksUpToDate>false</LinksUpToDate>
  <CharactersWithSpaces>1908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2021-04-28T22:19:00Z</dcterms:created>
  <dc:creator>石玮</dc:creator>
  <cp:lastModifiedBy>花</cp:lastModifiedBy>
  <cp:lastPrinted>2023-10-27T01:46:00Z</cp:lastPrinted>
  <dcterms:modified xsi:type="dcterms:W3CDTF">2023-10-27T06:21:51Z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05D1C64B95EC40AB9185B3EB123036A7_13</vt:lpwstr>
  </property>
</Properties>
</file>