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财政专项资金项目申报信用承诺书</w:t>
      </w:r>
    </w:p>
    <w:bookmarkEnd w:id="0"/>
    <w:tbl>
      <w:tblPr>
        <w:tblStyle w:val="4"/>
        <w:tblpPr w:leftFromText="180" w:rightFromText="180" w:vertAnchor="text" w:horzAnchor="margin" w:tblpXSpec="center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533"/>
        <w:gridCol w:w="1133"/>
        <w:gridCol w:w="284"/>
        <w:gridCol w:w="1516"/>
        <w:gridCol w:w="131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项目申报单位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申报依据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项目总投资额或执行额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申请财政资金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项目所在地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项目责任人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0" w:hRule="atLeast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项目申报单位承诺：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1、本单位近三年信用状况良好，无严重失信行为。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2、申报的所有材料均依据相关项目申报要求，据实提供。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3、专项资金获批后将按规定使用。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4、如违背以上承诺，愿意承担相关责任，同意有关主管部门将相关失信信息记入公共信用信息系统。严重失信的，同意在相关政府门户网站公开。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项目申报责任人（签名）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 单位负责人（签名）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   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F3"/>
    <w:rsid w:val="001F3CD9"/>
    <w:rsid w:val="002B2171"/>
    <w:rsid w:val="00364536"/>
    <w:rsid w:val="00387219"/>
    <w:rsid w:val="0055045A"/>
    <w:rsid w:val="00626D15"/>
    <w:rsid w:val="0067334F"/>
    <w:rsid w:val="007062E2"/>
    <w:rsid w:val="00745B9C"/>
    <w:rsid w:val="008249A8"/>
    <w:rsid w:val="00845755"/>
    <w:rsid w:val="00867FD2"/>
    <w:rsid w:val="00882173"/>
    <w:rsid w:val="008A6BB2"/>
    <w:rsid w:val="00997FB9"/>
    <w:rsid w:val="00CC4250"/>
    <w:rsid w:val="00EE5CF3"/>
    <w:rsid w:val="58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240</Characters>
  <Lines>3</Lines>
  <Paragraphs>1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2022-08-31T06:25:00Z</dcterms:created>
  <dc:creator>微软用户</dc:creator>
  <cp:lastModifiedBy>刘倩如</cp:lastModifiedBy>
  <dcterms:modified xsi:type="dcterms:W3CDTF">2023-05-18T03:57:09Z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ECFF9E090F754D47987B2E2F79C396D8_13</vt:lpwstr>
  </property>
</Properties>
</file>